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C" w:rsidRDefault="00FE078C" w:rsidP="00FE0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E078C" w:rsidRDefault="00FE078C" w:rsidP="00FE0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78C" w:rsidRDefault="00FE078C" w:rsidP="00FE07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«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sz w:val="24"/>
          <w:szCs w:val="24"/>
        </w:rPr>
        <w:t>» февраля 20</w:t>
      </w: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078C" w:rsidRDefault="00FE078C" w:rsidP="00FE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78C" w:rsidRDefault="00FE078C" w:rsidP="00FE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закупках осуществляемых способом из одного источника  </w:t>
      </w:r>
    </w:p>
    <w:p w:rsidR="00FE078C" w:rsidRDefault="00FE078C" w:rsidP="00FE0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078C" w:rsidRDefault="00FE078C" w:rsidP="00FE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пункта 121, подпункта 2, Приказа Министра национальной экономики Республики Казахстан от 13 августа 2019 года № 73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 утверждении Правил осуществления деятельности субъектами естественных монополий произвести закуп на услуги  по </w:t>
      </w:r>
      <w:r w:rsidR="005448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5448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алидации</w:t>
      </w:r>
      <w:proofErr w:type="spellEnd"/>
      <w:r w:rsidR="005448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верификации парниковых газов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способом  из одного источника.</w:t>
      </w:r>
    </w:p>
    <w:p w:rsidR="00FE078C" w:rsidRPr="00544831" w:rsidRDefault="00FE078C" w:rsidP="00FE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8C" w:rsidRDefault="00FE078C" w:rsidP="00FE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831" w:rsidRPr="009A3E79" w:rsidRDefault="00544831" w:rsidP="00567523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E79">
        <w:rPr>
          <w:rFonts w:ascii="Times New Roman" w:hAnsi="Times New Roman" w:cs="Times New Roman"/>
          <w:sz w:val="24"/>
          <w:szCs w:val="24"/>
        </w:rPr>
        <w:t>Исполнитель проводит в срок до 15 марта 2021года:</w:t>
      </w:r>
    </w:p>
    <w:p w:rsidR="009A3E79" w:rsidRPr="009A3E79" w:rsidRDefault="009A3E79" w:rsidP="005675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79">
        <w:rPr>
          <w:rFonts w:ascii="Times New Roman" w:hAnsi="Times New Roman" w:cs="Times New Roman"/>
          <w:b/>
          <w:sz w:val="24"/>
          <w:szCs w:val="24"/>
        </w:rPr>
        <w:t>- в</w:t>
      </w:r>
      <w:r w:rsidR="00544831" w:rsidRPr="009A3E79">
        <w:rPr>
          <w:rFonts w:ascii="Times New Roman" w:hAnsi="Times New Roman" w:cs="Times New Roman"/>
          <w:b/>
          <w:sz w:val="24"/>
          <w:szCs w:val="24"/>
        </w:rPr>
        <w:t>ерификацию отчета по выбросам парниковых газов за 2020 год</w:t>
      </w:r>
      <w:proofErr w:type="gramStart"/>
      <w:r w:rsidR="00544831" w:rsidRPr="009A3E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44831" w:rsidRPr="009A3E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9A3E7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A3E79">
        <w:rPr>
          <w:rFonts w:ascii="Times New Roman" w:hAnsi="Times New Roman" w:cs="Times New Roman"/>
          <w:b/>
          <w:sz w:val="24"/>
          <w:szCs w:val="24"/>
        </w:rPr>
        <w:t>еплоэлектроцентраль 4, районная котельная 4)</w:t>
      </w:r>
    </w:p>
    <w:p w:rsidR="009A3E79" w:rsidRPr="00050AA9" w:rsidRDefault="009A3E79" w:rsidP="00567523">
      <w:pPr>
        <w:pStyle w:val="a3"/>
        <w:shd w:val="clear" w:color="auto" w:fill="FFFFFF"/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0AA9">
        <w:rPr>
          <w:rFonts w:ascii="Times New Roman" w:eastAsia="Calibri" w:hAnsi="Times New Roman" w:cs="Times New Roman"/>
          <w:b/>
          <w:sz w:val="24"/>
          <w:szCs w:val="24"/>
        </w:rPr>
        <w:t>верификацию п</w:t>
      </w:r>
      <w:r w:rsidRPr="00050AA9">
        <w:rPr>
          <w:rFonts w:ascii="Times New Roman" w:hAnsi="Times New Roman" w:cs="Times New Roman"/>
          <w:b/>
          <w:sz w:val="24"/>
          <w:szCs w:val="24"/>
        </w:rPr>
        <w:t xml:space="preserve">аспорта установки  теплоэлектроцентраль 4 на период действия 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нац</w:t>
      </w:r>
      <w:proofErr w:type="gramStart"/>
      <w:r w:rsidRPr="00050AA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50AA9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>;</w:t>
      </w:r>
    </w:p>
    <w:p w:rsidR="009A3E79" w:rsidRPr="00050AA9" w:rsidRDefault="009A3E79" w:rsidP="00567523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A9">
        <w:rPr>
          <w:rFonts w:ascii="Times New Roman" w:hAnsi="Times New Roman" w:cs="Times New Roman"/>
          <w:b/>
          <w:sz w:val="24"/>
          <w:szCs w:val="24"/>
        </w:rPr>
        <w:t xml:space="preserve">- паспорта установки районная котельная 4 на период действия 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нац</w:t>
      </w:r>
      <w:proofErr w:type="gramStart"/>
      <w:r w:rsidRPr="00050AA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50AA9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9A3E79" w:rsidRPr="00050AA9" w:rsidRDefault="009A3E79" w:rsidP="00567523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валидацию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 xml:space="preserve"> плана мониторинга выбросов парниковых газов теплоэлектроцентраль 4 на период действия 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нац</w:t>
      </w:r>
      <w:proofErr w:type="gramStart"/>
      <w:r w:rsidRPr="00050AA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50AA9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>.</w:t>
      </w:r>
    </w:p>
    <w:p w:rsidR="009A3E79" w:rsidRPr="00050AA9" w:rsidRDefault="009A3E79" w:rsidP="00567523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 xml:space="preserve"> Плана мониторинга выбросов парниковых газов районная котельная 4 на период действия </w:t>
      </w:r>
      <w:proofErr w:type="spellStart"/>
      <w:r w:rsidRPr="00050AA9">
        <w:rPr>
          <w:rFonts w:ascii="Times New Roman" w:hAnsi="Times New Roman" w:cs="Times New Roman"/>
          <w:b/>
          <w:sz w:val="24"/>
          <w:szCs w:val="24"/>
        </w:rPr>
        <w:t>нац</w:t>
      </w:r>
      <w:proofErr w:type="gramStart"/>
      <w:r w:rsidRPr="00050AA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50AA9">
        <w:rPr>
          <w:rFonts w:ascii="Times New Roman" w:hAnsi="Times New Roman" w:cs="Times New Roman"/>
          <w:b/>
          <w:sz w:val="24"/>
          <w:szCs w:val="24"/>
        </w:rPr>
        <w:t>лана</w:t>
      </w:r>
      <w:proofErr w:type="spellEnd"/>
      <w:r w:rsidRPr="00050AA9">
        <w:rPr>
          <w:rFonts w:ascii="Times New Roman" w:hAnsi="Times New Roman" w:cs="Times New Roman"/>
          <w:b/>
          <w:sz w:val="24"/>
          <w:szCs w:val="24"/>
        </w:rPr>
        <w:t>.</w:t>
      </w:r>
    </w:p>
    <w:p w:rsidR="009A3E79" w:rsidRDefault="00567523" w:rsidP="00567523">
      <w:pPr>
        <w:pStyle w:val="a3"/>
        <w:tabs>
          <w:tab w:val="left" w:pos="426"/>
          <w:tab w:val="left" w:pos="567"/>
        </w:tabs>
        <w:spacing w:after="16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E79" w:rsidRPr="00050AA9">
        <w:rPr>
          <w:rFonts w:ascii="Times New Roman" w:hAnsi="Times New Roman" w:cs="Times New Roman"/>
          <w:sz w:val="24"/>
          <w:szCs w:val="24"/>
        </w:rPr>
        <w:t>Выдает заключения о подтверждении документов указанных в п</w:t>
      </w:r>
      <w:proofErr w:type="gramStart"/>
      <w:r w:rsidR="009A3E79" w:rsidRPr="00050A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A3E79" w:rsidRPr="00050AA9">
        <w:rPr>
          <w:rFonts w:ascii="Times New Roman" w:hAnsi="Times New Roman" w:cs="Times New Roman"/>
          <w:sz w:val="24"/>
          <w:szCs w:val="24"/>
        </w:rPr>
        <w:t>.2. (согласно де</w:t>
      </w:r>
      <w:r w:rsidR="009A3E79">
        <w:rPr>
          <w:rFonts w:ascii="Times New Roman" w:hAnsi="Times New Roman" w:cs="Times New Roman"/>
          <w:sz w:val="24"/>
          <w:szCs w:val="24"/>
        </w:rPr>
        <w:t xml:space="preserve">йствующему законодательству РК) </w:t>
      </w:r>
      <w:r w:rsidR="009A3E79" w:rsidRPr="009A3E79">
        <w:rPr>
          <w:rFonts w:ascii="Times New Roman" w:hAnsi="Times New Roman" w:cs="Times New Roman"/>
          <w:sz w:val="24"/>
          <w:szCs w:val="24"/>
        </w:rPr>
        <w:t>Обеспечивает сопровождение и обеспечение получения регистрационного номера документа от Министерства экологии, геологии и природных ресурсов РК</w:t>
      </w:r>
      <w:r w:rsidR="009A3E79">
        <w:rPr>
          <w:rFonts w:ascii="Times New Roman" w:hAnsi="Times New Roman" w:cs="Times New Roman"/>
          <w:sz w:val="24"/>
          <w:szCs w:val="24"/>
        </w:rPr>
        <w:t>.</w:t>
      </w:r>
      <w:r w:rsidR="009A3E79" w:rsidRPr="009A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79" w:rsidRDefault="009A3E79" w:rsidP="00567523">
      <w:pPr>
        <w:pStyle w:val="a3"/>
        <w:tabs>
          <w:tab w:val="left" w:pos="426"/>
          <w:tab w:val="left" w:pos="567"/>
        </w:tabs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E79" w:rsidRDefault="009A3E79" w:rsidP="009A3E79">
      <w:pPr>
        <w:pStyle w:val="a3"/>
        <w:tabs>
          <w:tab w:val="left" w:pos="426"/>
        </w:tabs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78C" w:rsidRPr="009A3E79" w:rsidRDefault="00567523" w:rsidP="009A3E79">
      <w:pPr>
        <w:pStyle w:val="a3"/>
        <w:tabs>
          <w:tab w:val="left" w:pos="426"/>
        </w:tabs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Заключить договор на </w:t>
      </w:r>
      <w:r w:rsidR="00B20A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0AF9" w:rsidRPr="00B20A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9A3E79" w:rsidRPr="009A3E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9A3E79" w:rsidRPr="009A3E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валидации</w:t>
      </w:r>
      <w:proofErr w:type="spellEnd"/>
      <w:r w:rsidR="009A3E79" w:rsidRPr="009A3E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верификации парниковых газов</w:t>
      </w:r>
      <w:r w:rsidR="009A3E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E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9A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F9" w:rsidRPr="009A3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FE078C" w:rsidRPr="009A3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20AF9" w:rsidRPr="009A3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E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«ART </w:t>
      </w:r>
      <w:proofErr w:type="spellStart"/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Ecology</w:t>
      </w:r>
      <w:proofErr w:type="spellEnd"/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9A3E7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E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ценам, тарифам, установленным законодательством Республики Казахстан д</w:t>
      </w:r>
      <w:r w:rsidR="00B2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субъектов  естественных</w:t>
      </w:r>
      <w:r w:rsidR="00FE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монополии.</w:t>
      </w:r>
    </w:p>
    <w:p w:rsidR="00FE078C" w:rsidRDefault="00FE078C" w:rsidP="00FE07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78C" w:rsidRDefault="00FE078C" w:rsidP="00FE078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07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E79" w:rsidRPr="009A3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</w:t>
      </w:r>
      <w:r w:rsidR="009A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«ART </w:t>
      </w:r>
      <w:proofErr w:type="spellStart"/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Ecology</w:t>
      </w:r>
      <w:proofErr w:type="spellEnd"/>
      <w:r w:rsidR="009A3E79" w:rsidRPr="002B4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B20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БИН:</w:t>
      </w:r>
      <w:r w:rsidR="009A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160340012625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. </w:t>
      </w:r>
      <w:r w:rsidR="009A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Нур-Султан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ул.</w:t>
      </w:r>
      <w:r w:rsidR="009A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Куйши Дина 24, офис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E078C" w:rsidRDefault="00FE078C" w:rsidP="00FE078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заказчика: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Акционерное общество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Таразэнергоцентр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БИН</w:t>
      </w:r>
      <w:r w:rsidRPr="0007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:041140005608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Казахстан,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Сыпатай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батыра 8</w:t>
      </w:r>
    </w:p>
    <w:p w:rsidR="00FE078C" w:rsidRDefault="00FE078C" w:rsidP="00FE078C">
      <w:pPr>
        <w:jc w:val="both"/>
        <w:rPr>
          <w:b/>
          <w:sz w:val="24"/>
          <w:szCs w:val="24"/>
        </w:rPr>
      </w:pPr>
    </w:p>
    <w:p w:rsidR="00FE078C" w:rsidRDefault="00FE078C" w:rsidP="00FE078C">
      <w:pPr>
        <w:jc w:val="both"/>
        <w:rPr>
          <w:b/>
          <w:sz w:val="24"/>
          <w:szCs w:val="24"/>
        </w:rPr>
      </w:pPr>
    </w:p>
    <w:p w:rsidR="00FE078C" w:rsidRDefault="00FE078C" w:rsidP="00FE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FE078C" w:rsidRDefault="00FE078C" w:rsidP="00FE0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АО «Таразэнергоцентр»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Серикбаев А.Т.</w:t>
      </w:r>
    </w:p>
    <w:p w:rsidR="00771D61" w:rsidRPr="00FE078C" w:rsidRDefault="00771D61" w:rsidP="00FE078C">
      <w:pPr>
        <w:rPr>
          <w:lang w:val="kk-KZ"/>
        </w:rPr>
      </w:pPr>
    </w:p>
    <w:sectPr w:rsidR="00771D61" w:rsidRPr="00FE078C" w:rsidSect="0028726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38D"/>
    <w:multiLevelType w:val="hybridMultilevel"/>
    <w:tmpl w:val="9858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C97"/>
    <w:multiLevelType w:val="hybridMultilevel"/>
    <w:tmpl w:val="738A13AA"/>
    <w:lvl w:ilvl="0" w:tplc="94D2E1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BF564E8"/>
    <w:multiLevelType w:val="hybridMultilevel"/>
    <w:tmpl w:val="504E363E"/>
    <w:lvl w:ilvl="0" w:tplc="75269C80">
      <w:start w:val="1"/>
      <w:numFmt w:val="decimal"/>
      <w:lvlText w:val="%1."/>
      <w:lvlJc w:val="left"/>
      <w:pPr>
        <w:ind w:left="6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0AF495C"/>
    <w:multiLevelType w:val="hybridMultilevel"/>
    <w:tmpl w:val="7382E222"/>
    <w:lvl w:ilvl="0" w:tplc="3018766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4242128A"/>
    <w:multiLevelType w:val="multilevel"/>
    <w:tmpl w:val="B59CB0C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EBD"/>
    <w:rsid w:val="00074C8D"/>
    <w:rsid w:val="000919A5"/>
    <w:rsid w:val="000E46B3"/>
    <w:rsid w:val="0014034C"/>
    <w:rsid w:val="00166D70"/>
    <w:rsid w:val="00287262"/>
    <w:rsid w:val="002C3EE7"/>
    <w:rsid w:val="003C3625"/>
    <w:rsid w:val="005057E3"/>
    <w:rsid w:val="0050662B"/>
    <w:rsid w:val="00544831"/>
    <w:rsid w:val="00567523"/>
    <w:rsid w:val="006535DB"/>
    <w:rsid w:val="006C4A08"/>
    <w:rsid w:val="00771D61"/>
    <w:rsid w:val="00777F35"/>
    <w:rsid w:val="00786EBD"/>
    <w:rsid w:val="0084169A"/>
    <w:rsid w:val="0086729B"/>
    <w:rsid w:val="0089345B"/>
    <w:rsid w:val="0089369E"/>
    <w:rsid w:val="00905B26"/>
    <w:rsid w:val="00937F9E"/>
    <w:rsid w:val="009A2EDF"/>
    <w:rsid w:val="009A3E79"/>
    <w:rsid w:val="00A27738"/>
    <w:rsid w:val="00A818F9"/>
    <w:rsid w:val="00A92EF3"/>
    <w:rsid w:val="00B20AF9"/>
    <w:rsid w:val="00B61F38"/>
    <w:rsid w:val="00BE32EE"/>
    <w:rsid w:val="00C40025"/>
    <w:rsid w:val="00D167C1"/>
    <w:rsid w:val="00DC7DEA"/>
    <w:rsid w:val="00E63E08"/>
    <w:rsid w:val="00E65BED"/>
    <w:rsid w:val="00F04D71"/>
    <w:rsid w:val="00F33A72"/>
    <w:rsid w:val="00F87B64"/>
    <w:rsid w:val="00FC42D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86EBD"/>
  </w:style>
  <w:style w:type="paragraph" w:styleId="a3">
    <w:name w:val="List Paragraph"/>
    <w:basedOn w:val="a"/>
    <w:link w:val="a4"/>
    <w:uiPriority w:val="72"/>
    <w:qFormat/>
    <w:rsid w:val="00BE32EE"/>
    <w:pPr>
      <w:ind w:left="720"/>
      <w:contextualSpacing/>
    </w:pPr>
  </w:style>
  <w:style w:type="table" w:styleId="a5">
    <w:name w:val="Table Grid"/>
    <w:basedOn w:val="a1"/>
    <w:uiPriority w:val="59"/>
    <w:rsid w:val="0077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9A3E7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A3E7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72"/>
    <w:locked/>
    <w:rsid w:val="009A3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2021-01-26T11:05:00Z</cp:lastPrinted>
  <dcterms:created xsi:type="dcterms:W3CDTF">2021-01-25T05:45:00Z</dcterms:created>
  <dcterms:modified xsi:type="dcterms:W3CDTF">2021-03-03T07:20:00Z</dcterms:modified>
</cp:coreProperties>
</file>